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C8" w:rsidRDefault="002A35C8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1"/>
      <w:bookmarkEnd w:id="0"/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 w:rsidR="0075708D" w:rsidRPr="005C4C9E">
        <w:rPr>
          <w:rFonts w:ascii="Times New Roman" w:hAnsi="Times New Roman"/>
          <w:b/>
          <w:bCs/>
          <w:sz w:val="32"/>
          <w:szCs w:val="32"/>
          <w:lang w:val="ru-RU"/>
        </w:rPr>
        <w:t>АО «Аэропорт К</w:t>
      </w:r>
      <w:r w:rsidR="0075708D">
        <w:rPr>
          <w:rFonts w:ascii="Times New Roman" w:hAnsi="Times New Roman"/>
          <w:b/>
          <w:bCs/>
          <w:sz w:val="32"/>
          <w:szCs w:val="32"/>
          <w:lang w:val="ru-RU"/>
        </w:rPr>
        <w:t>урган</w:t>
      </w: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35C8" w:rsidRPr="005C4C9E" w:rsidRDefault="002A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40"/>
          <w:szCs w:val="40"/>
          <w:lang w:val="ru-RU"/>
        </w:rPr>
        <w:t>ИНФОРМАЦИЯ В СФЕРЕ ЭЛЕКТРИЧЕСКОЙ ЭНЕРГИИ</w:t>
      </w:r>
    </w:p>
    <w:p w:rsidR="00FF2B1F" w:rsidRDefault="00FF2B1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740" w:hanging="722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>Сводные данные об аварийных отключениях (технологических нарушениях) в месяц по границам территориальных зон де</w:t>
      </w:r>
      <w:r w:rsidR="00905C8C">
        <w:rPr>
          <w:rFonts w:ascii="Times New Roman" w:hAnsi="Times New Roman"/>
          <w:b/>
          <w:bCs/>
          <w:sz w:val="27"/>
          <w:szCs w:val="27"/>
          <w:lang w:val="ru-RU"/>
        </w:rPr>
        <w:t>ятельности ОАО "Аэропорт Курган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" за 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201</w:t>
      </w:r>
      <w:r w:rsidR="009B75C5">
        <w:rPr>
          <w:rFonts w:ascii="Times New Roman" w:hAnsi="Times New Roman"/>
          <w:b/>
          <w:bCs/>
          <w:sz w:val="27"/>
          <w:szCs w:val="27"/>
          <w:lang w:val="ru-RU"/>
        </w:rPr>
        <w:t>4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год</w:t>
      </w:r>
      <w:r w:rsidR="001E7CB8" w:rsidRPr="001E7CB8">
        <w:rPr>
          <w:rFonts w:ascii="Times New Roman" w:hAnsi="Times New Roman"/>
          <w:b/>
          <w:bCs/>
          <w:sz w:val="27"/>
          <w:szCs w:val="27"/>
          <w:lang w:val="ru-RU"/>
        </w:rPr>
        <w:t>.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80"/>
        <w:gridCol w:w="1700"/>
        <w:gridCol w:w="2000"/>
        <w:gridCol w:w="1700"/>
        <w:gridCol w:w="1840"/>
        <w:gridCol w:w="1840"/>
        <w:gridCol w:w="1420"/>
        <w:gridCol w:w="2560"/>
        <w:gridCol w:w="30"/>
      </w:tblGrid>
      <w:tr w:rsidR="00FF2B1F" w:rsidRPr="007B1E40" w:rsidTr="007570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Дата и время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Причина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Недоотпуск,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Меры по устранению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восстановления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Технологическое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</w:rPr>
              <w:t>причин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</w:rPr>
              <w:t>Месяц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тыс.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объекта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технологическог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технологического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ТН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кВт*час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потребителей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>о нарушения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нарушения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1E7CB8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7CB8" w:rsidRPr="000945E4" w:rsidTr="00EE026D">
        <w:trPr>
          <w:trHeight w:val="82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Pr="007B1E40" w:rsidRDefault="001E7C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26D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026D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1E7CB8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8" w:rsidRPr="000945E4" w:rsidRDefault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945E4" w:rsidRDefault="00094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B75C5" w:rsidRDefault="009B7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Pr="000945E4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7C73CD" w:rsidP="00FE32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77" w:right="20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Объе</w:t>
      </w:r>
      <w:r w:rsidR="00C216F2" w:rsidRPr="0075708D">
        <w:rPr>
          <w:rFonts w:ascii="Times New Roman" w:hAnsi="Times New Roman"/>
          <w:b/>
          <w:bCs/>
          <w:sz w:val="28"/>
          <w:szCs w:val="28"/>
          <w:lang w:val="ru-RU"/>
        </w:rPr>
        <w:t>м недопоставленной электроэнергии в результате аварийного отключен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ия в сети ОАО "Аэропорт Курган" за 201</w:t>
      </w:r>
      <w:r w:rsidR="009B75C5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C216F2"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2126"/>
        <w:gridCol w:w="2245"/>
        <w:gridCol w:w="80"/>
        <w:gridCol w:w="1760"/>
        <w:gridCol w:w="2100"/>
        <w:gridCol w:w="2140"/>
        <w:gridCol w:w="1540"/>
        <w:gridCol w:w="2140"/>
        <w:gridCol w:w="30"/>
      </w:tblGrid>
      <w:tr w:rsidR="00374686" w:rsidRPr="007B1E40" w:rsidTr="005C1973">
        <w:trPr>
          <w:trHeight w:val="290"/>
          <w:jc w:val="center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Квартал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Дата и время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Меры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2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Дата и время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Недоотпуск,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устранению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восстановления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Наименование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(технологическое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тыс.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электроснабжения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объекта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технологического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нарушение)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кВт*час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потребителей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4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5C1973">
        <w:trPr>
          <w:trHeight w:val="149"/>
          <w:jc w:val="center"/>
        </w:trPr>
        <w:tc>
          <w:tcPr>
            <w:tcW w:w="6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85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9B75C5" w:rsidP="002C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 – </w:t>
            </w:r>
            <w:r w:rsidR="002C3B8C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7C73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Данные в таблице «Сводные данные об</w:t>
            </w:r>
          </w:p>
          <w:p w:rsidR="00FB03A1" w:rsidRPr="007B1E40" w:rsidRDefault="00FB03A1" w:rsidP="007C73C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аварийных отключениях в месяц по границам территориальных зон</w:t>
            </w:r>
          </w:p>
          <w:p w:rsidR="00FB03A1" w:rsidRPr="007B1E40" w:rsidRDefault="00FB03A1" w:rsidP="009B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деятельности ОАО «Аэропорт Курган» за 201</w:t>
            </w:r>
            <w:r w:rsidR="009B75C5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4</w:t>
            </w: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г.»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03A1" w:rsidRPr="007B1E40" w:rsidTr="005C1973">
        <w:trPr>
          <w:trHeight w:val="68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A5751D" w:rsidP="00A5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7823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июнь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A5751D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7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5E0DB2" w:rsidP="005C1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  <w:r w:rsidR="00CD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5C1973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5E0DB2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258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03A1" w:rsidRPr="007B1E40" w:rsidRDefault="005C1973" w:rsidP="0074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- </w:t>
            </w:r>
            <w:r w:rsidR="00745272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  <w:bookmarkStart w:id="2" w:name="_GoBack"/>
            <w:bookmarkEnd w:id="2"/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124"/>
          <w:jc w:val="center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5C19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164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5C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112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1973">
        <w:trPr>
          <w:trHeight w:val="95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75708D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C216F2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Электро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установки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» имеют рабочее напряжение 6 кВ и 0,4 кВ.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 w:rsidSect="0075708D">
          <w:pgSz w:w="16838" w:h="11906" w:orient="landscape"/>
          <w:pgMar w:top="993" w:right="1020" w:bottom="851" w:left="980" w:header="720" w:footer="720" w:gutter="0"/>
          <w:cols w:space="720" w:equalWidth="0">
            <w:col w:w="14840"/>
          </w:cols>
          <w:noEndnote/>
        </w:sect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>
          <w:type w:val="continuous"/>
          <w:pgSz w:w="16838" w:h="11906" w:orient="landscape"/>
          <w:pgMar w:top="1113" w:right="8360" w:bottom="439" w:left="8360" w:header="720" w:footer="720" w:gutter="0"/>
          <w:cols w:space="720" w:equalWidth="0">
            <w:col w:w="120"/>
          </w:cols>
          <w:noEndnote/>
        </w:sectPr>
      </w:pPr>
    </w:p>
    <w:p w:rsidR="009B75C5" w:rsidRDefault="009B75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0" w:right="3560" w:hanging="1426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page5"/>
      <w:bookmarkEnd w:id="3"/>
    </w:p>
    <w:p w:rsidR="009B75C5" w:rsidRDefault="009B75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0" w:right="3560" w:hanging="142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B1F" w:rsidRPr="0075708D" w:rsidRDefault="00C216F2" w:rsidP="009B75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44" w:right="3560" w:hanging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Ввод в ремонт и вывод из ремонта электросетевых</w:t>
      </w:r>
      <w:r w:rsidR="00EB3EAB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объектов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» в </w:t>
      </w:r>
      <w:r w:rsidR="00AF6820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9B75C5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tbl>
      <w:tblPr>
        <w:tblW w:w="1490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67"/>
        <w:gridCol w:w="5480"/>
        <w:gridCol w:w="2060"/>
        <w:gridCol w:w="2000"/>
        <w:gridCol w:w="30"/>
      </w:tblGrid>
      <w:tr w:rsidR="00504D81" w:rsidRPr="007B1E40" w:rsidTr="009B75C5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7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центра питания,         </w:t>
            </w:r>
            <w:r w:rsidR="00AD46C9"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</w:t>
            </w: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    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7D5D97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Вид ремонта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Вывод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9B75C5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 w:rsidP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(дата, время)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(дата, время)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9B75C5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9B75C5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E2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9B75C5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7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9B75C5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9B75C5" w:rsidRDefault="009B75C5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7"/>
      <w:bookmarkStart w:id="5" w:name="page9"/>
      <w:bookmarkStart w:id="6" w:name="page13"/>
      <w:bookmarkEnd w:id="4"/>
      <w:bookmarkEnd w:id="5"/>
      <w:bookmarkEnd w:id="6"/>
    </w:p>
    <w:p w:rsidR="009B75C5" w:rsidRDefault="009B75C5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75C5" w:rsidRDefault="009B75C5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FF2B1F" w:rsidSect="007C73CD">
      <w:pgSz w:w="16838" w:h="11906" w:orient="landscape"/>
      <w:pgMar w:top="851" w:right="1140" w:bottom="439" w:left="1133" w:header="720" w:footer="720" w:gutter="0"/>
      <w:cols w:space="720" w:equalWidth="0">
        <w:col w:w="145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4B" w:rsidRDefault="004D374B" w:rsidP="000C3B4F">
      <w:pPr>
        <w:spacing w:after="0" w:line="240" w:lineRule="auto"/>
      </w:pPr>
      <w:r>
        <w:separator/>
      </w:r>
    </w:p>
  </w:endnote>
  <w:endnote w:type="continuationSeparator" w:id="0">
    <w:p w:rsidR="004D374B" w:rsidRDefault="004D374B" w:rsidP="000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4B" w:rsidRDefault="004D374B" w:rsidP="000C3B4F">
      <w:pPr>
        <w:spacing w:after="0" w:line="240" w:lineRule="auto"/>
      </w:pPr>
      <w:r>
        <w:separator/>
      </w:r>
    </w:p>
  </w:footnote>
  <w:footnote w:type="continuationSeparator" w:id="0">
    <w:p w:rsidR="004D374B" w:rsidRDefault="004D374B" w:rsidP="000C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FDF"/>
    <w:rsid w:val="00070E99"/>
    <w:rsid w:val="00092D79"/>
    <w:rsid w:val="000945E4"/>
    <w:rsid w:val="000C3B4F"/>
    <w:rsid w:val="001116BD"/>
    <w:rsid w:val="00172FDF"/>
    <w:rsid w:val="0018008A"/>
    <w:rsid w:val="00193F21"/>
    <w:rsid w:val="00195A0B"/>
    <w:rsid w:val="001A36F0"/>
    <w:rsid w:val="001C227B"/>
    <w:rsid w:val="001E7CB8"/>
    <w:rsid w:val="001F69FD"/>
    <w:rsid w:val="0024355C"/>
    <w:rsid w:val="002548FA"/>
    <w:rsid w:val="002835D3"/>
    <w:rsid w:val="002A3071"/>
    <w:rsid w:val="002A35C8"/>
    <w:rsid w:val="002C3B8C"/>
    <w:rsid w:val="00327E68"/>
    <w:rsid w:val="00374686"/>
    <w:rsid w:val="00382C7E"/>
    <w:rsid w:val="003A10BF"/>
    <w:rsid w:val="004446F4"/>
    <w:rsid w:val="00496C8E"/>
    <w:rsid w:val="004C2D8C"/>
    <w:rsid w:val="004D374B"/>
    <w:rsid w:val="004F7A18"/>
    <w:rsid w:val="00504D81"/>
    <w:rsid w:val="005514CB"/>
    <w:rsid w:val="005C1973"/>
    <w:rsid w:val="005C4C9E"/>
    <w:rsid w:val="005E0DB2"/>
    <w:rsid w:val="005E3574"/>
    <w:rsid w:val="00630031"/>
    <w:rsid w:val="006F4E0B"/>
    <w:rsid w:val="00742762"/>
    <w:rsid w:val="00745272"/>
    <w:rsid w:val="007509B0"/>
    <w:rsid w:val="0075708D"/>
    <w:rsid w:val="00782308"/>
    <w:rsid w:val="007A5C13"/>
    <w:rsid w:val="007A70F1"/>
    <w:rsid w:val="007B1E40"/>
    <w:rsid w:val="007B692F"/>
    <w:rsid w:val="007C73CD"/>
    <w:rsid w:val="007D463C"/>
    <w:rsid w:val="007D5D97"/>
    <w:rsid w:val="00843305"/>
    <w:rsid w:val="0085515A"/>
    <w:rsid w:val="008E7164"/>
    <w:rsid w:val="008F12C2"/>
    <w:rsid w:val="008F2F7D"/>
    <w:rsid w:val="00905C8C"/>
    <w:rsid w:val="0092074F"/>
    <w:rsid w:val="00985715"/>
    <w:rsid w:val="009B2EFE"/>
    <w:rsid w:val="009B472A"/>
    <w:rsid w:val="009B75C5"/>
    <w:rsid w:val="009E004B"/>
    <w:rsid w:val="009E4687"/>
    <w:rsid w:val="00A10533"/>
    <w:rsid w:val="00A548C3"/>
    <w:rsid w:val="00A5751D"/>
    <w:rsid w:val="00AA4755"/>
    <w:rsid w:val="00AA4B73"/>
    <w:rsid w:val="00AD46C9"/>
    <w:rsid w:val="00AF6820"/>
    <w:rsid w:val="00B32FAF"/>
    <w:rsid w:val="00B50431"/>
    <w:rsid w:val="00B561AA"/>
    <w:rsid w:val="00B5783D"/>
    <w:rsid w:val="00B672D9"/>
    <w:rsid w:val="00B67D7B"/>
    <w:rsid w:val="00C103B0"/>
    <w:rsid w:val="00C216F2"/>
    <w:rsid w:val="00C409E0"/>
    <w:rsid w:val="00C52DF7"/>
    <w:rsid w:val="00CB5758"/>
    <w:rsid w:val="00CD2EED"/>
    <w:rsid w:val="00CD58E3"/>
    <w:rsid w:val="00D11F25"/>
    <w:rsid w:val="00D16EE5"/>
    <w:rsid w:val="00D7147D"/>
    <w:rsid w:val="00D97FFB"/>
    <w:rsid w:val="00DC478A"/>
    <w:rsid w:val="00E07AD6"/>
    <w:rsid w:val="00E201E1"/>
    <w:rsid w:val="00E23FD5"/>
    <w:rsid w:val="00E665B7"/>
    <w:rsid w:val="00E84C5F"/>
    <w:rsid w:val="00E8678F"/>
    <w:rsid w:val="00EB3EAB"/>
    <w:rsid w:val="00EC55A5"/>
    <w:rsid w:val="00ED74C9"/>
    <w:rsid w:val="00EE026D"/>
    <w:rsid w:val="00F3038A"/>
    <w:rsid w:val="00F80F97"/>
    <w:rsid w:val="00F84ACF"/>
    <w:rsid w:val="00FB03A1"/>
    <w:rsid w:val="00FE21B7"/>
    <w:rsid w:val="00FE3217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5F89E-E14F-4210-AD29-D197AB9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B4F"/>
  </w:style>
  <w:style w:type="paragraph" w:styleId="a5">
    <w:name w:val="footer"/>
    <w:basedOn w:val="a"/>
    <w:link w:val="a6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B4F"/>
  </w:style>
  <w:style w:type="table" w:styleId="a7">
    <w:name w:val="Table Grid"/>
    <w:basedOn w:val="a1"/>
    <w:uiPriority w:val="59"/>
    <w:rsid w:val="005C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user</cp:lastModifiedBy>
  <cp:revision>78</cp:revision>
  <dcterms:created xsi:type="dcterms:W3CDTF">2014-01-31T07:01:00Z</dcterms:created>
  <dcterms:modified xsi:type="dcterms:W3CDTF">2015-01-12T08:09:00Z</dcterms:modified>
</cp:coreProperties>
</file>